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西北师范大学首届信息化教育学术论坛一览表</w:t>
      </w:r>
    </w:p>
    <w:tbl>
      <w:tblPr>
        <w:tblStyle w:val="4"/>
        <w:tblW w:w="9270" w:type="dxa"/>
        <w:jc w:val="center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5710"/>
        <w:gridCol w:w="116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场</w:t>
            </w:r>
            <w:r>
              <w:rPr>
                <w:rFonts w:hint="eastAsia"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次</w:t>
            </w:r>
          </w:p>
        </w:tc>
        <w:tc>
          <w:tcPr>
            <w:tcW w:w="57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报告题目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解构、重组与再造——论教育技术学科发展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郭绍青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微课与信息化教学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袁  媛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第2讲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技术支持的教师学习共同体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赵  健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郭绍青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Scrum</w:t>
            </w:r>
            <w:r>
              <w:rPr>
                <w:rFonts w:hint="eastAsia"/>
              </w:rPr>
              <w:t>敏捷开发方法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贺相春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郭绍青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第3讲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教育信息化助推教育均衡发展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李  华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赵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场馆学习：一个有待关注的研究领域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杜  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 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第4讲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“有效教学”是指“教学的有效性”吗？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蔡旻君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李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Transforming Education Through an Effective Use of Information and Communication Technology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河  山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第5讲</w:t>
            </w:r>
          </w:p>
        </w:tc>
        <w:tc>
          <w:tcPr>
            <w:tcW w:w="5710" w:type="dxa"/>
          </w:tcPr>
          <w:p>
            <w:pPr>
              <w:jc w:val="left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教育创新与基础教育改革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刘复兴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郭绍青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信息化教学论:草根文化视角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赵建华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互联网与教育变革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马光仲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蔡旻君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初探数字教育资源建设机制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高海燕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蔡旻君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第6讲</w:t>
            </w:r>
          </w:p>
        </w:tc>
        <w:tc>
          <w:tcPr>
            <w:tcW w:w="5710" w:type="dxa"/>
          </w:tcPr>
          <w:p>
            <w:pPr>
              <w:jc w:val="left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选择性教育和信息技术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施建国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ascii="黑体" w:hAnsi="黑体" w:eastAsia="黑体"/>
                <w:b/>
                <w:color w:val="333333"/>
              </w:rPr>
            </w:pPr>
            <w:r>
              <w:rPr>
                <w:rFonts w:hint="eastAsia" w:ascii="黑体" w:hAnsi="黑体" w:eastAsia="黑体"/>
                <w:b/>
                <w:color w:val="333333"/>
              </w:rPr>
              <w:t>郭绍青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全国多媒体课件大赛及微课大赛给予我们的几点思考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王  蕊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马光仲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学习分析：概念、技术与应用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张进良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马光仲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第7讲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 w:ascii="新宋体" w:hAnsi="新宋体" w:eastAsia="新宋体"/>
                <w:color w:val="000000"/>
              </w:rPr>
              <w:t>“互联网+”背景下教育创新的三大思维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俞树煜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 w:ascii="新宋体" w:hAnsi="新宋体" w:eastAsia="新宋体"/>
                <w:color w:val="000000"/>
              </w:rPr>
              <w:t>“创客时代”已来临，教育该做些什么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杨  滨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第8讲</w:t>
            </w:r>
          </w:p>
        </w:tc>
        <w:tc>
          <w:tcPr>
            <w:tcW w:w="5710" w:type="dxa"/>
          </w:tcPr>
          <w:p>
            <w:pPr>
              <w:jc w:val="left"/>
              <w:rPr>
                <w:rFonts w:hint="eastAsia"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教育的学术传统与教育理论创新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刘旭东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远程教育中的作业批改问题研究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张雪莉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俞树煜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丝路MOOC</w:t>
            </w:r>
            <w:r>
              <w:rPr>
                <w:rFonts w:hint="eastAsia"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的构想与遐思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党建宁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俞树煜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第9讲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构建信息化学科教学论的思考</w:t>
            </w:r>
          </w:p>
        </w:tc>
        <w:tc>
          <w:tcPr>
            <w:tcW w:w="116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张筱兰</w:t>
            </w:r>
          </w:p>
        </w:tc>
        <w:tc>
          <w:tcPr>
            <w:tcW w:w="116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张雪莉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语义网教育应用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董晓辉</w:t>
            </w:r>
          </w:p>
        </w:tc>
        <w:tc>
          <w:tcPr>
            <w:tcW w:w="1162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张雪莉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第10讲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我对网络课程的体会和认识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王文君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张筱兰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民国时期中国电化教育研究的发展和谱系关系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赵厚福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张筱兰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虚拟实验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张学军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教育信息化在民族教育中的作用及发展方向研究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雷  虹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王文君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2讲</w:t>
            </w: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语言生态学视域下民族双语教学模式研究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古丽娜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张学军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互联网时代的人和事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张  瑛</w:t>
            </w:r>
          </w:p>
        </w:tc>
        <w:tc>
          <w:tcPr>
            <w:tcW w:w="1162" w:type="dxa"/>
          </w:tcPr>
          <w:p>
            <w:pPr>
              <w:jc w:val="center"/>
            </w:pPr>
            <w:r>
              <w:rPr>
                <w:rFonts w:hint="eastAsia"/>
              </w:rPr>
              <w:t>张学军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外出进修汇报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张尧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3讲</w:t>
            </w:r>
          </w:p>
        </w:tc>
        <w:tc>
          <w:tcPr>
            <w:tcW w:w="5710" w:type="dxa"/>
          </w:tcPr>
          <w:p>
            <w:pPr>
              <w:jc w:val="left"/>
            </w:pPr>
            <w:r>
              <w:rPr>
                <w:rFonts w:hint="eastAsia"/>
              </w:rPr>
              <w:t>特殊教育信息化发展现状、未来发展方向研究</w:t>
            </w:r>
          </w:p>
        </w:tc>
        <w:tc>
          <w:tcPr>
            <w:tcW w:w="1161" w:type="dxa"/>
          </w:tcPr>
          <w:p>
            <w:pPr>
              <w:jc w:val="center"/>
            </w:pPr>
            <w:r>
              <w:rPr>
                <w:rFonts w:hint="eastAsia"/>
              </w:rPr>
              <w:t>郭  炯</w:t>
            </w:r>
          </w:p>
        </w:tc>
        <w:tc>
          <w:tcPr>
            <w:tcW w:w="1162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对信息技术与教育</w:t>
            </w:r>
            <w:r>
              <w:rPr>
                <w:rFonts w:hint="eastAsia"/>
                <w:lang w:eastAsia="zh-CN"/>
              </w:rPr>
              <w:t>教学</w:t>
            </w:r>
            <w:r>
              <w:rPr>
                <w:rFonts w:hint="eastAsia"/>
              </w:rPr>
              <w:t>深度融合的</w:t>
            </w:r>
            <w:r>
              <w:rPr>
                <w:rFonts w:hint="eastAsia"/>
                <w:lang w:eastAsia="zh-CN"/>
              </w:rPr>
              <w:t>思考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媛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基于一师一课活动的教师课程资源开发策略研究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杨方琦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4讲</w:t>
            </w: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关于卓越中学信息技术教师培养问题的思考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杨晓宏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访学见闻与教学反思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常咏梅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5讲</w:t>
            </w: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《</w:t>
            </w:r>
            <w:r>
              <w:rPr>
                <w:rFonts w:ascii="Times New Roman" w:hAnsi="Times New Roman" w:cs="Times New Roman"/>
              </w:rPr>
              <w:t>Java</w:t>
            </w:r>
            <w:r>
              <w:rPr>
                <w:rFonts w:hint="eastAsia"/>
              </w:rPr>
              <w:t>程序设计》课改探讨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李建珍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常咏梅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 xml:space="preserve">教师信息化领导力：内涵与价值分析 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李运福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常咏梅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第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6讲</w:t>
            </w: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（移动）互联网+教育的“术”与“道”</w:t>
            </w:r>
            <w:bookmarkStart w:id="0" w:name="_GoBack"/>
            <w:bookmarkEnd w:id="0"/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王卫军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李建珍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5710" w:type="dxa"/>
            <w:textDirection w:val="lrTb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利用信息技术支持乡村教师成长的探索</w:t>
            </w:r>
          </w:p>
        </w:tc>
        <w:tc>
          <w:tcPr>
            <w:tcW w:w="1161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刘  军</w:t>
            </w:r>
          </w:p>
        </w:tc>
        <w:tc>
          <w:tcPr>
            <w:tcW w:w="1162" w:type="dxa"/>
            <w:textDirection w:val="lrTb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李建珍</w:t>
            </w:r>
          </w:p>
        </w:tc>
      </w:tr>
    </w:tbl>
    <w:p>
      <w:pPr/>
    </w:p>
    <w:sectPr>
      <w:pgSz w:w="11906" w:h="16838"/>
      <w:pgMar w:top="1077" w:right="1797" w:bottom="107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7"/>
    <w:rsid w:val="000026F1"/>
    <w:rsid w:val="000F0B9F"/>
    <w:rsid w:val="00123ADB"/>
    <w:rsid w:val="001326A0"/>
    <w:rsid w:val="001456AC"/>
    <w:rsid w:val="001731F8"/>
    <w:rsid w:val="001976D3"/>
    <w:rsid w:val="00231BF3"/>
    <w:rsid w:val="0024452C"/>
    <w:rsid w:val="0028080F"/>
    <w:rsid w:val="002969DC"/>
    <w:rsid w:val="002E610F"/>
    <w:rsid w:val="0032089B"/>
    <w:rsid w:val="00381C09"/>
    <w:rsid w:val="003E066B"/>
    <w:rsid w:val="003F062D"/>
    <w:rsid w:val="00416623"/>
    <w:rsid w:val="0045566A"/>
    <w:rsid w:val="004856E9"/>
    <w:rsid w:val="004E405B"/>
    <w:rsid w:val="005456DA"/>
    <w:rsid w:val="00575BCF"/>
    <w:rsid w:val="00597198"/>
    <w:rsid w:val="005C7E58"/>
    <w:rsid w:val="00607813"/>
    <w:rsid w:val="006E0DA4"/>
    <w:rsid w:val="00756DA4"/>
    <w:rsid w:val="007777A0"/>
    <w:rsid w:val="00782DAE"/>
    <w:rsid w:val="00795EED"/>
    <w:rsid w:val="007E7564"/>
    <w:rsid w:val="008004C9"/>
    <w:rsid w:val="008477D2"/>
    <w:rsid w:val="008543A4"/>
    <w:rsid w:val="00880C80"/>
    <w:rsid w:val="008E66DF"/>
    <w:rsid w:val="0090274D"/>
    <w:rsid w:val="00936750"/>
    <w:rsid w:val="009A7792"/>
    <w:rsid w:val="009B496E"/>
    <w:rsid w:val="009F59A3"/>
    <w:rsid w:val="00A649CA"/>
    <w:rsid w:val="00A74D42"/>
    <w:rsid w:val="00A92F86"/>
    <w:rsid w:val="00A94B6F"/>
    <w:rsid w:val="00AD37F2"/>
    <w:rsid w:val="00B111A7"/>
    <w:rsid w:val="00B26DD1"/>
    <w:rsid w:val="00B327C0"/>
    <w:rsid w:val="00B77FB2"/>
    <w:rsid w:val="00BB2CCC"/>
    <w:rsid w:val="00BC5A5F"/>
    <w:rsid w:val="00BE3C74"/>
    <w:rsid w:val="00BF4C19"/>
    <w:rsid w:val="00C10780"/>
    <w:rsid w:val="00C410EB"/>
    <w:rsid w:val="00C44895"/>
    <w:rsid w:val="00C453C4"/>
    <w:rsid w:val="00D13EC1"/>
    <w:rsid w:val="00D262F8"/>
    <w:rsid w:val="00D576AA"/>
    <w:rsid w:val="00DA08C2"/>
    <w:rsid w:val="00DC14BC"/>
    <w:rsid w:val="00DC5F16"/>
    <w:rsid w:val="00DC7627"/>
    <w:rsid w:val="00DE58EB"/>
    <w:rsid w:val="00EE139D"/>
    <w:rsid w:val="00F70ABF"/>
    <w:rsid w:val="00F87032"/>
    <w:rsid w:val="00FC67A8"/>
    <w:rsid w:val="00FE73E6"/>
    <w:rsid w:val="287926E2"/>
    <w:rsid w:val="34994AD2"/>
    <w:rsid w:val="45562AD0"/>
    <w:rsid w:val="48EB6B1F"/>
    <w:rsid w:val="4FAC754E"/>
    <w:rsid w:val="53FD045B"/>
    <w:rsid w:val="5CFD5EF8"/>
    <w:rsid w:val="6D621C29"/>
    <w:rsid w:val="6E6A23B4"/>
    <w:rsid w:val="76B87954"/>
    <w:rsid w:val="789E19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E036F-D88E-4042-BE4F-F8A76786A9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821</Words>
  <Characters>908</Characters>
  <Lines>8</Lines>
  <Paragraphs>2</Paragraphs>
  <ScaleCrop>false</ScaleCrop>
  <LinksUpToDate>false</LinksUpToDate>
  <CharactersWithSpaces>1155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2015-11-26T01:53:00Z</dcterms:created>
  <dc:creator>Windows 用户</dc:creator>
  <cp:lastModifiedBy>Administrator</cp:lastModifiedBy>
  <cp:lastPrinted>2015-12-10T02:14:00Z</cp:lastPrinted>
  <dcterms:modified xsi:type="dcterms:W3CDTF">2016-06-29T09:40:21Z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